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DD" w:rsidRPr="00CF2D8C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подготовке проекта </w:t>
      </w:r>
      <w:r w:rsidR="00811E17"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нормативного правового акта</w:t>
      </w:r>
    </w:p>
    <w:p w:rsidR="008065DD" w:rsidRPr="00CF2D8C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BB2414" w:rsidRPr="00CF2D8C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287"/>
        </w:trPr>
        <w:tc>
          <w:tcPr>
            <w:tcW w:w="9767" w:type="dxa"/>
          </w:tcPr>
          <w:p w:rsidR="00BB2414" w:rsidRPr="00CF2D8C" w:rsidRDefault="006F54EA" w:rsidP="004349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Приказ Государственного комитета Республики Татарстан по архивному делу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5E32A0">
        <w:trPr>
          <w:trHeight w:val="1218"/>
        </w:trPr>
        <w:tc>
          <w:tcPr>
            <w:tcW w:w="9662" w:type="dxa"/>
          </w:tcPr>
          <w:p w:rsidR="00BB2414" w:rsidRPr="00CF2D8C" w:rsidRDefault="0036062A" w:rsidP="0075506B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0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проверочных листов (списка контрольных вопросов) (чек-листов), применяемых при осуществлении регионального государственного контроля (надзора) за соблюдением законодательства об архивном деле на территории Республики Татарстан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324"/>
        </w:trPr>
        <w:tc>
          <w:tcPr>
            <w:tcW w:w="9707" w:type="dxa"/>
          </w:tcPr>
          <w:p w:rsidR="00BB2414" w:rsidRPr="00CF2D8C" w:rsidRDefault="0036062A" w:rsidP="0036062A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март</w:t>
            </w:r>
            <w:r w:rsid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E0336" w:rsidRPr="00CF2D8C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9D553D">
        <w:trPr>
          <w:trHeight w:val="357"/>
        </w:trPr>
        <w:tc>
          <w:tcPr>
            <w:tcW w:w="9737" w:type="dxa"/>
          </w:tcPr>
          <w:p w:rsidR="001B4268" w:rsidRPr="00CF2D8C" w:rsidRDefault="0071492E" w:rsidP="00D655E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комитет</w:t>
            </w:r>
            <w:r w:rsidR="0020524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архивному делу</w:t>
            </w:r>
          </w:p>
        </w:tc>
      </w:tr>
    </w:tbl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акта:</w:t>
      </w:r>
    </w:p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9D553D">
        <w:trPr>
          <w:trHeight w:val="1628"/>
        </w:trPr>
        <w:tc>
          <w:tcPr>
            <w:tcW w:w="9668" w:type="dxa"/>
          </w:tcPr>
          <w:p w:rsidR="008150E5" w:rsidRPr="003E2E98" w:rsidRDefault="00791CA2" w:rsidP="0036062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1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частью 2 статьи 53, частью 2 статьи 98 Федерального закона от 31 июля 2020 года № 248-ФЗ «О государственном контроле (надзоре) и муниципальном контроле в Российской Федерации» необходимо утвердить проверочные листы с учетом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случаями обязательного применения проверочных листов, утвержденных постановлением Правительства Российской Федерации от 27.10.2021 № 1844.</w:t>
            </w:r>
          </w:p>
        </w:tc>
      </w:tr>
    </w:tbl>
    <w:p w:rsidR="00811E17" w:rsidRPr="00CF2D8C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регулирования:</w:t>
      </w:r>
      <w:r w:rsidR="00CE0336" w:rsidRPr="00CF2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7E4F42">
        <w:trPr>
          <w:trHeight w:val="274"/>
        </w:trPr>
        <w:tc>
          <w:tcPr>
            <w:tcW w:w="9696" w:type="dxa"/>
          </w:tcPr>
          <w:p w:rsidR="00416097" w:rsidRPr="005E32A0" w:rsidRDefault="004777C1" w:rsidP="001657E4">
            <w:pPr>
              <w:spacing w:after="0"/>
              <w:ind w:firstLine="7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(надзор) над индивидуальными предпринимателями, юридическими лицами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D82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государственными и муниципальными архивами</w:t>
            </w:r>
            <w:r w:rsidRPr="004777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соблюдением обязательных требований при осуществлении деятельности в сфере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архивного дела</w:t>
            </w:r>
            <w:r w:rsidR="00D82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территории Республики Татарстан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CF2D8C">
        <w:rPr>
          <w:rFonts w:ascii="Times New Roman" w:hAnsi="Times New Roman" w:cs="Times New Roman"/>
          <w:sz w:val="24"/>
          <w:szCs w:val="24"/>
        </w:rPr>
        <w:t>лиц, на которых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065DD" w:rsidRPr="00CF2D8C">
        <w:rPr>
          <w:rFonts w:ascii="Times New Roman" w:hAnsi="Times New Roman" w:cs="Times New Roman"/>
          <w:sz w:val="24"/>
          <w:szCs w:val="24"/>
        </w:rPr>
        <w:t>распространено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действие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2"/>
      </w:tblGrid>
      <w:tr w:rsidR="001B4268" w:rsidRPr="00CF2D8C" w:rsidTr="00D35369">
        <w:trPr>
          <w:trHeight w:val="310"/>
        </w:trPr>
        <w:tc>
          <w:tcPr>
            <w:tcW w:w="9666" w:type="dxa"/>
          </w:tcPr>
          <w:p w:rsidR="001B4268" w:rsidRPr="00CF2D8C" w:rsidRDefault="00563A33" w:rsidP="005E32A0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="001657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ридические лица и индивидуальные предприниматели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государственные и муниципальные архивы Республики Татарстан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8. </w:t>
      </w:r>
      <w:r w:rsidR="008065DD" w:rsidRPr="00CF2D8C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38"/>
        </w:trPr>
        <w:tc>
          <w:tcPr>
            <w:tcW w:w="9616" w:type="dxa"/>
          </w:tcPr>
          <w:p w:rsidR="001B4268" w:rsidRPr="00CF2D8C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lastRenderedPageBreak/>
        <w:t>9. Краткое изложение цели регулирования: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578"/>
        </w:trPr>
        <w:tc>
          <w:tcPr>
            <w:tcW w:w="9668" w:type="dxa"/>
          </w:tcPr>
          <w:p w:rsidR="001B4268" w:rsidRPr="00CF2D8C" w:rsidRDefault="00563A33" w:rsidP="00422FA9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Снижение рисков причинения вреда (ущерба) на объектах контроля и оптимизация проведения контрольных (надзорных) мероприятий при осуществлении регионального государственного контроля (надзора) в сфере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архивного дела</w:t>
            </w:r>
          </w:p>
        </w:tc>
      </w:tr>
    </w:tbl>
    <w:p w:rsidR="001B4268" w:rsidRPr="00CF2D8C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CF2D8C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9D553D">
        <w:trPr>
          <w:trHeight w:val="1145"/>
        </w:trPr>
        <w:tc>
          <w:tcPr>
            <w:tcW w:w="9696" w:type="dxa"/>
          </w:tcPr>
          <w:p w:rsidR="001B4268" w:rsidRPr="00CF2D8C" w:rsidRDefault="00B15342" w:rsidP="002E1643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Общественные отношения, связанные с </w:t>
            </w:r>
            <w:r w:rsidR="002E1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организацией и осуществлением регионального государственного контроля (надзора) за соблюдением законодательства об архивном деле в Республике Татарстан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292"/>
        </w:trPr>
        <w:tc>
          <w:tcPr>
            <w:tcW w:w="9668" w:type="dxa"/>
          </w:tcPr>
          <w:p w:rsidR="001B4268" w:rsidRPr="00CF2D8C" w:rsidRDefault="00BB6889" w:rsidP="004349E3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1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434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2E1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.12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.2021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</w:t>
            </w:r>
            <w:r w:rsidR="00D2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1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434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2E1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.01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2E1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5E32A0">
        <w:trPr>
          <w:trHeight w:val="602"/>
        </w:trPr>
        <w:tc>
          <w:tcPr>
            <w:tcW w:w="9542" w:type="dxa"/>
          </w:tcPr>
          <w:p w:rsidR="005E32A0" w:rsidRPr="005E32A0" w:rsidRDefault="00D938D6" w:rsidP="005E32A0">
            <w:pPr>
              <w:ind w:firstLine="656"/>
              <w:rPr>
                <w:rFonts w:ascii="Calibri" w:eastAsia="Times New Roman" w:hAnsi="Calibri"/>
                <w:color w:val="000000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434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54056F" w:rsidRPr="00434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="00081C47" w:rsidRPr="00C7331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Bilalov</w:t>
              </w:r>
              <w:r w:rsidR="00081C47" w:rsidRPr="004349E3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.</w:t>
              </w:r>
              <w:r w:rsidR="00081C47" w:rsidRPr="00C7331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Bulat</w:t>
              </w:r>
              <w:r w:rsidR="00081C47" w:rsidRPr="004349E3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@</w:t>
              </w:r>
              <w:r w:rsidR="00081C47" w:rsidRPr="00C7331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tatar.ru</w:t>
              </w:r>
            </w:hyperlink>
          </w:p>
          <w:p w:rsidR="001B4268" w:rsidRPr="00081C47" w:rsidRDefault="00D938D6" w:rsidP="00081C47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="0054056F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(843) </w:t>
            </w:r>
            <w:r w:rsidR="00081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222-95-69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:rsidR="00C94E8F" w:rsidRPr="00CF2D8C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55"/>
        </w:trPr>
        <w:tc>
          <w:tcPr>
            <w:tcW w:w="9668" w:type="dxa"/>
          </w:tcPr>
          <w:p w:rsidR="001B4268" w:rsidRPr="00CF2D8C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B4268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3B556A" w:rsidRPr="00CF2D8C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sectPr w:rsidR="003B556A" w:rsidRPr="00CF2D8C" w:rsidSect="00D3536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081C47"/>
    <w:rsid w:val="00096ACB"/>
    <w:rsid w:val="001200B8"/>
    <w:rsid w:val="00154DBD"/>
    <w:rsid w:val="001657E4"/>
    <w:rsid w:val="001B4268"/>
    <w:rsid w:val="00205249"/>
    <w:rsid w:val="00265490"/>
    <w:rsid w:val="002E1643"/>
    <w:rsid w:val="0036062A"/>
    <w:rsid w:val="003B556A"/>
    <w:rsid w:val="003C5D5A"/>
    <w:rsid w:val="003E2E98"/>
    <w:rsid w:val="003F2457"/>
    <w:rsid w:val="00416097"/>
    <w:rsid w:val="00422FA9"/>
    <w:rsid w:val="004349E3"/>
    <w:rsid w:val="004777C1"/>
    <w:rsid w:val="00536637"/>
    <w:rsid w:val="0054056F"/>
    <w:rsid w:val="00540BE2"/>
    <w:rsid w:val="0054391D"/>
    <w:rsid w:val="00563A33"/>
    <w:rsid w:val="005E32A0"/>
    <w:rsid w:val="0068619B"/>
    <w:rsid w:val="006F54EA"/>
    <w:rsid w:val="0071492E"/>
    <w:rsid w:val="0072494B"/>
    <w:rsid w:val="0075506B"/>
    <w:rsid w:val="00770262"/>
    <w:rsid w:val="00791CA2"/>
    <w:rsid w:val="007E4F42"/>
    <w:rsid w:val="008065DD"/>
    <w:rsid w:val="00811E17"/>
    <w:rsid w:val="008150E5"/>
    <w:rsid w:val="00910437"/>
    <w:rsid w:val="009345D0"/>
    <w:rsid w:val="009D553D"/>
    <w:rsid w:val="009F6736"/>
    <w:rsid w:val="00A51953"/>
    <w:rsid w:val="00AE1293"/>
    <w:rsid w:val="00B15342"/>
    <w:rsid w:val="00BB2414"/>
    <w:rsid w:val="00BB6889"/>
    <w:rsid w:val="00C7707B"/>
    <w:rsid w:val="00C94E8F"/>
    <w:rsid w:val="00CB010C"/>
    <w:rsid w:val="00CD71FD"/>
    <w:rsid w:val="00CE0336"/>
    <w:rsid w:val="00CF2D8C"/>
    <w:rsid w:val="00CF2F46"/>
    <w:rsid w:val="00D12E70"/>
    <w:rsid w:val="00D130BB"/>
    <w:rsid w:val="00D17ED9"/>
    <w:rsid w:val="00D24662"/>
    <w:rsid w:val="00D35369"/>
    <w:rsid w:val="00D655E0"/>
    <w:rsid w:val="00D8261D"/>
    <w:rsid w:val="00D938D6"/>
    <w:rsid w:val="00E84913"/>
    <w:rsid w:val="00E85BFF"/>
    <w:rsid w:val="00E8794C"/>
    <w:rsid w:val="00EF4150"/>
    <w:rsid w:val="00EF71DB"/>
    <w:rsid w:val="00F238EF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24B1"/>
  <w15:docId w15:val="{7513D2A3-4D5C-467B-AEDA-A978C10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ov.Bulat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F208-255A-4872-AEE9-314DF9AE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USER-308</cp:lastModifiedBy>
  <cp:revision>5</cp:revision>
  <cp:lastPrinted>2018-12-04T11:13:00Z</cp:lastPrinted>
  <dcterms:created xsi:type="dcterms:W3CDTF">2021-07-08T11:23:00Z</dcterms:created>
  <dcterms:modified xsi:type="dcterms:W3CDTF">2021-12-21T09:52:00Z</dcterms:modified>
</cp:coreProperties>
</file>